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D2" w:rsidRDefault="00FF0205" w:rsidP="00FF0205">
      <w:pPr>
        <w:jc w:val="center"/>
        <w:rPr>
          <w:b/>
          <w:sz w:val="24"/>
          <w:szCs w:val="24"/>
        </w:rPr>
      </w:pPr>
      <w:r w:rsidRPr="00FF0205">
        <w:rPr>
          <w:b/>
          <w:sz w:val="24"/>
          <w:szCs w:val="24"/>
        </w:rPr>
        <w:t>INFORMACJA O OPŁATACH ZA POSIŁKI PODCZAS DYŻURU WAKACYJNEGO W ROKU SZKOLNYM 2020/21</w:t>
      </w:r>
    </w:p>
    <w:p w:rsidR="00FF0205" w:rsidRDefault="00FF0205" w:rsidP="00FF0205">
      <w:pPr>
        <w:jc w:val="center"/>
        <w:rPr>
          <w:b/>
          <w:sz w:val="24"/>
          <w:szCs w:val="24"/>
        </w:rPr>
      </w:pPr>
    </w:p>
    <w:p w:rsidR="00FF0205" w:rsidRDefault="00FF0205" w:rsidP="00FF0205">
      <w:pPr>
        <w:jc w:val="center"/>
        <w:rPr>
          <w:b/>
          <w:sz w:val="24"/>
          <w:szCs w:val="24"/>
        </w:rPr>
      </w:pPr>
    </w:p>
    <w:p w:rsidR="00FF4194" w:rsidRPr="00CB122F" w:rsidRDefault="00FF4194" w:rsidP="00FF4194">
      <w:pPr>
        <w:numPr>
          <w:ilvl w:val="0"/>
          <w:numId w:val="1"/>
        </w:numPr>
        <w:spacing w:after="0" w:line="240" w:lineRule="auto"/>
      </w:pPr>
      <w:r>
        <w:t>Na podstawie zarządzenia nr 11/2020/21 z dnia 10 czerwca 2021 r. Dyrektora Przedszkola Samorządowego w Grabownicy Starzeńskiej u</w:t>
      </w:r>
      <w:r w:rsidRPr="00CB122F">
        <w:t>stala się następujące warunki korzystania ze stołówki przedszkolnej:</w:t>
      </w:r>
    </w:p>
    <w:p w:rsidR="00FF4194" w:rsidRPr="00151827" w:rsidRDefault="00FF4194" w:rsidP="00FF4194">
      <w:pPr>
        <w:numPr>
          <w:ilvl w:val="0"/>
          <w:numId w:val="2"/>
        </w:numPr>
        <w:spacing w:after="0" w:line="240" w:lineRule="auto"/>
      </w:pPr>
      <w:r w:rsidRPr="00151827">
        <w:t>Do korzystania z wyżywienia  uprawnieni są wychowankowie przedszkola.</w:t>
      </w:r>
    </w:p>
    <w:p w:rsidR="00FF4194" w:rsidRPr="00151827" w:rsidRDefault="00FF4194" w:rsidP="00FF4194">
      <w:pPr>
        <w:numPr>
          <w:ilvl w:val="0"/>
          <w:numId w:val="2"/>
        </w:numPr>
        <w:spacing w:after="0" w:line="240" w:lineRule="auto"/>
      </w:pPr>
      <w:r w:rsidRPr="00151827">
        <w:t>Rodzice wychowanków pokrywają jedynie koszty produktów żywnościowych składających się</w:t>
      </w:r>
      <w:bookmarkStart w:id="0" w:name="_GoBack"/>
      <w:bookmarkEnd w:id="0"/>
      <w:r w:rsidRPr="00151827">
        <w:t xml:space="preserve"> na posiłek (tzw. wkład do kotła).</w:t>
      </w:r>
    </w:p>
    <w:p w:rsidR="00FF4194" w:rsidRPr="00FB7E81" w:rsidRDefault="00FF4194" w:rsidP="00FF4194">
      <w:pPr>
        <w:numPr>
          <w:ilvl w:val="0"/>
          <w:numId w:val="2"/>
        </w:numPr>
        <w:spacing w:after="0" w:line="240" w:lineRule="auto"/>
      </w:pPr>
      <w:r w:rsidRPr="00151827">
        <w:t>Stołówka wydaje następujące rodzaje posiłków:</w:t>
      </w:r>
    </w:p>
    <w:p w:rsidR="00FF4194" w:rsidRPr="00151827" w:rsidRDefault="00FF4194" w:rsidP="00FF4194">
      <w:pPr>
        <w:numPr>
          <w:ilvl w:val="1"/>
          <w:numId w:val="2"/>
        </w:numPr>
        <w:spacing w:after="0" w:line="240" w:lineRule="auto"/>
      </w:pPr>
      <w:r w:rsidRPr="00151827">
        <w:t>śniadanie- wydawane od godz</w:t>
      </w:r>
      <w:r>
        <w:t>.  8:</w:t>
      </w:r>
      <w:r w:rsidRPr="00151827">
        <w:t>30   do godz</w:t>
      </w:r>
      <w:r>
        <w:t>.  9:</w:t>
      </w:r>
      <w:r w:rsidRPr="00151827">
        <w:t>00</w:t>
      </w:r>
    </w:p>
    <w:p w:rsidR="00FF4194" w:rsidRPr="00151827" w:rsidRDefault="00FF4194" w:rsidP="00FF4194">
      <w:pPr>
        <w:numPr>
          <w:ilvl w:val="1"/>
          <w:numId w:val="2"/>
        </w:numPr>
        <w:spacing w:after="0" w:line="240" w:lineRule="auto"/>
      </w:pPr>
      <w:r w:rsidRPr="00151827">
        <w:t>obiad- wydawane od godz</w:t>
      </w:r>
      <w:r>
        <w:t>.  11:</w:t>
      </w:r>
      <w:r w:rsidRPr="00151827">
        <w:t>30   do godz</w:t>
      </w:r>
      <w:r>
        <w:t>.  12:</w:t>
      </w:r>
      <w:r>
        <w:t>0</w:t>
      </w:r>
      <w:r>
        <w:t>0</w:t>
      </w:r>
    </w:p>
    <w:p w:rsidR="00FF4194" w:rsidRDefault="00FF4194" w:rsidP="00FF4194">
      <w:pPr>
        <w:numPr>
          <w:ilvl w:val="1"/>
          <w:numId w:val="2"/>
        </w:numPr>
        <w:spacing w:after="0" w:line="240" w:lineRule="auto"/>
      </w:pPr>
      <w:r w:rsidRPr="00151827">
        <w:t>podwieczorek- od godz</w:t>
      </w:r>
      <w:r>
        <w:t>.</w:t>
      </w:r>
      <w:r>
        <w:t xml:space="preserve">  13</w:t>
      </w:r>
      <w:r>
        <w:t>:</w:t>
      </w:r>
      <w:r>
        <w:t>3</w:t>
      </w:r>
      <w:r>
        <w:t>0</w:t>
      </w:r>
      <w:r w:rsidRPr="00151827">
        <w:t xml:space="preserve">   do godz</w:t>
      </w:r>
      <w:r>
        <w:t>.</w:t>
      </w:r>
      <w:r>
        <w:t xml:space="preserve">  14</w:t>
      </w:r>
      <w:r>
        <w:t>:</w:t>
      </w:r>
      <w:r w:rsidRPr="00151827">
        <w:t>00</w:t>
      </w:r>
    </w:p>
    <w:p w:rsidR="00FF4194" w:rsidRPr="00151827" w:rsidRDefault="00FF4194" w:rsidP="00FF4194">
      <w:pPr>
        <w:ind w:left="1534"/>
      </w:pPr>
    </w:p>
    <w:p w:rsidR="00FF4194" w:rsidRDefault="00FF4194" w:rsidP="00FF4194">
      <w:pPr>
        <w:numPr>
          <w:ilvl w:val="0"/>
          <w:numId w:val="2"/>
        </w:numPr>
        <w:spacing w:after="0" w:line="240" w:lineRule="auto"/>
      </w:pPr>
      <w:r w:rsidRPr="00151827">
        <w:t>Wysokość opłat za posiłki ustala się w wysokości podanej w tabeli:</w:t>
      </w:r>
    </w:p>
    <w:p w:rsidR="00FF4194" w:rsidRDefault="00FF4194" w:rsidP="00FF4194">
      <w:pPr>
        <w:ind w:left="814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081"/>
        <w:gridCol w:w="992"/>
        <w:gridCol w:w="1559"/>
        <w:gridCol w:w="1559"/>
      </w:tblGrid>
      <w:tr w:rsidR="00FF4194" w:rsidRPr="00151827" w:rsidTr="000B684D">
        <w:tc>
          <w:tcPr>
            <w:tcW w:w="2065" w:type="dxa"/>
            <w:shd w:val="clear" w:color="auto" w:fill="D9D9D9"/>
          </w:tcPr>
          <w:p w:rsidR="00FF4194" w:rsidRDefault="00FF4194" w:rsidP="000B684D">
            <w:r>
              <w:t>Posiłki</w:t>
            </w:r>
          </w:p>
          <w:p w:rsidR="00FF4194" w:rsidRPr="00151827" w:rsidRDefault="00FF4194" w:rsidP="000B684D"/>
        </w:tc>
        <w:tc>
          <w:tcPr>
            <w:tcW w:w="1081" w:type="dxa"/>
            <w:shd w:val="clear" w:color="auto" w:fill="D9D9D9"/>
          </w:tcPr>
          <w:p w:rsidR="00FF4194" w:rsidRPr="00151827" w:rsidRDefault="00FF4194" w:rsidP="000B684D">
            <w:r w:rsidRPr="00151827">
              <w:t>śniadanie</w:t>
            </w:r>
          </w:p>
        </w:tc>
        <w:tc>
          <w:tcPr>
            <w:tcW w:w="992" w:type="dxa"/>
            <w:shd w:val="clear" w:color="auto" w:fill="D9D9D9"/>
          </w:tcPr>
          <w:p w:rsidR="00FF4194" w:rsidRPr="00151827" w:rsidRDefault="00FF4194" w:rsidP="000B684D">
            <w:r w:rsidRPr="00151827">
              <w:t>obiad</w:t>
            </w:r>
          </w:p>
        </w:tc>
        <w:tc>
          <w:tcPr>
            <w:tcW w:w="1559" w:type="dxa"/>
            <w:shd w:val="clear" w:color="auto" w:fill="D9D9D9"/>
          </w:tcPr>
          <w:p w:rsidR="00FF4194" w:rsidRPr="00151827" w:rsidRDefault="00FF4194" w:rsidP="000B684D">
            <w:r w:rsidRPr="00151827">
              <w:t>podwieczorek</w:t>
            </w:r>
          </w:p>
        </w:tc>
        <w:tc>
          <w:tcPr>
            <w:tcW w:w="1559" w:type="dxa"/>
            <w:shd w:val="clear" w:color="auto" w:fill="D9D9D9"/>
          </w:tcPr>
          <w:p w:rsidR="00FF4194" w:rsidRPr="00151827" w:rsidRDefault="00FF4194" w:rsidP="000B684D">
            <w:r>
              <w:t>Razem:</w:t>
            </w:r>
          </w:p>
        </w:tc>
      </w:tr>
      <w:tr w:rsidR="00FF4194" w:rsidRPr="00151827" w:rsidTr="000B684D">
        <w:tc>
          <w:tcPr>
            <w:tcW w:w="2065" w:type="dxa"/>
          </w:tcPr>
          <w:p w:rsidR="00FF4194" w:rsidRPr="00151827" w:rsidRDefault="00FF4194" w:rsidP="000B684D">
            <w:r>
              <w:t>koszt</w:t>
            </w:r>
          </w:p>
        </w:tc>
        <w:tc>
          <w:tcPr>
            <w:tcW w:w="1081" w:type="dxa"/>
          </w:tcPr>
          <w:p w:rsidR="00FF4194" w:rsidRPr="00151827" w:rsidRDefault="00FF4194" w:rsidP="000B684D">
            <w:r>
              <w:t>2,0</w:t>
            </w:r>
            <w:r w:rsidRPr="00151827">
              <w:t>0</w:t>
            </w:r>
          </w:p>
        </w:tc>
        <w:tc>
          <w:tcPr>
            <w:tcW w:w="992" w:type="dxa"/>
          </w:tcPr>
          <w:p w:rsidR="00FF4194" w:rsidRPr="00151827" w:rsidRDefault="00FF4194" w:rsidP="000B684D">
            <w:r>
              <w:t>3,5</w:t>
            </w:r>
            <w:r w:rsidRPr="00151827">
              <w:t>0</w:t>
            </w:r>
          </w:p>
        </w:tc>
        <w:tc>
          <w:tcPr>
            <w:tcW w:w="1559" w:type="dxa"/>
          </w:tcPr>
          <w:p w:rsidR="00FF4194" w:rsidRPr="00151827" w:rsidRDefault="00FF4194" w:rsidP="000B684D">
            <w:r>
              <w:t>1,5</w:t>
            </w:r>
            <w:r w:rsidRPr="00151827">
              <w:t>0</w:t>
            </w:r>
          </w:p>
        </w:tc>
        <w:tc>
          <w:tcPr>
            <w:tcW w:w="1559" w:type="dxa"/>
          </w:tcPr>
          <w:p w:rsidR="00FF4194" w:rsidRPr="00FB7E81" w:rsidRDefault="00FF4194" w:rsidP="000B684D">
            <w:pPr>
              <w:rPr>
                <w:b/>
              </w:rPr>
            </w:pPr>
            <w:r w:rsidRPr="00FB7E81">
              <w:rPr>
                <w:b/>
              </w:rPr>
              <w:t>7,00 złotych</w:t>
            </w:r>
          </w:p>
        </w:tc>
      </w:tr>
    </w:tbl>
    <w:p w:rsidR="00FF4194" w:rsidRDefault="00FF4194" w:rsidP="00FF4194">
      <w:pPr>
        <w:ind w:left="814"/>
      </w:pPr>
    </w:p>
    <w:p w:rsidR="00FF4194" w:rsidRDefault="00FF4194" w:rsidP="00FF4194">
      <w:pPr>
        <w:numPr>
          <w:ilvl w:val="0"/>
          <w:numId w:val="2"/>
        </w:numPr>
        <w:spacing w:after="0" w:line="276" w:lineRule="auto"/>
      </w:pPr>
      <w:r w:rsidRPr="00151827">
        <w:t>Opłaty miesięczne za posiłki ustalane są pisemnie dla każdego dziecka korzystając</w:t>
      </w:r>
      <w:r>
        <w:t xml:space="preserve">ego ze stołówki w terminie trzech </w:t>
      </w:r>
      <w:r w:rsidRPr="00151827">
        <w:t xml:space="preserve"> dni przed </w:t>
      </w:r>
      <w:r>
        <w:t>terminem płatności określonym w</w:t>
      </w:r>
      <w:r w:rsidRPr="00151827">
        <w:t xml:space="preserve"> §1 ust.1 pkt.8 z uwzględnieniem liczby dni pracy stołówki w</w:t>
      </w:r>
      <w:r>
        <w:t> </w:t>
      </w:r>
      <w:r w:rsidRPr="00151827">
        <w:t>danym miesiącu, rodzaju posiłków zadekl</w:t>
      </w:r>
      <w:r>
        <w:t>arowanych przez rodziców dzieci</w:t>
      </w:r>
      <w:r w:rsidRPr="00151827">
        <w:t xml:space="preserve"> korzystających oraz opłat ustalonych w tabeli w §</w:t>
      </w:r>
      <w:r>
        <w:t>1 ust.1 pkt.4</w:t>
      </w:r>
      <w:r w:rsidRPr="00151827">
        <w:t xml:space="preserve"> odpowiednio do rodzaju posiłku.</w:t>
      </w:r>
    </w:p>
    <w:p w:rsidR="00FF4194" w:rsidRDefault="00FF4194" w:rsidP="00FF4194">
      <w:pPr>
        <w:numPr>
          <w:ilvl w:val="0"/>
          <w:numId w:val="2"/>
        </w:numPr>
        <w:spacing w:after="0" w:line="276" w:lineRule="auto"/>
      </w:pPr>
      <w:r w:rsidRPr="00151827">
        <w:t xml:space="preserve"> Opłaty za korzystanie z posiłków podlegają zwrotowi w wysokości ustalonej jako iloczyn liczby dni nieskorzystania z posiłków i wysokości opłaty właściwej dla rodzaju posiłku pod warunkiem zgłoszenia zamiaru nie korzystania z posiłku z jednodniowym wyprzedzeniem.</w:t>
      </w:r>
    </w:p>
    <w:p w:rsidR="00FF4194" w:rsidRDefault="00FF4194" w:rsidP="00FF4194">
      <w:pPr>
        <w:numPr>
          <w:ilvl w:val="0"/>
          <w:numId w:val="2"/>
        </w:numPr>
        <w:spacing w:after="0" w:line="276" w:lineRule="auto"/>
      </w:pPr>
      <w:r>
        <w:t xml:space="preserve">Opłaty za niewykorzystane posiłki </w:t>
      </w:r>
      <w:r w:rsidRPr="00151827">
        <w:t>podlegają zwrotowi</w:t>
      </w:r>
      <w:r>
        <w:t xml:space="preserve"> na konta rodziców</w:t>
      </w:r>
      <w:r w:rsidRPr="00151827">
        <w:t>.</w:t>
      </w:r>
    </w:p>
    <w:p w:rsidR="00FF4194" w:rsidRPr="00200796" w:rsidRDefault="00FF4194" w:rsidP="00FF4194">
      <w:pPr>
        <w:numPr>
          <w:ilvl w:val="0"/>
          <w:numId w:val="2"/>
        </w:numPr>
        <w:spacing w:after="0" w:line="276" w:lineRule="auto"/>
        <w:rPr>
          <w:b/>
        </w:rPr>
      </w:pPr>
      <w:r>
        <w:t>Opłata</w:t>
      </w:r>
      <w:r w:rsidRPr="00151827">
        <w:t xml:space="preserve"> </w:t>
      </w:r>
      <w:r>
        <w:t>za dany miesiąc wnoszona jest</w:t>
      </w:r>
      <w:r w:rsidRPr="00151827">
        <w:t xml:space="preserve"> w terminie do 10 dnia każdego miesiąca </w:t>
      </w:r>
      <w:r>
        <w:t>wpłatą</w:t>
      </w:r>
      <w:r w:rsidRPr="00151827">
        <w:t xml:space="preserve"> w</w:t>
      </w:r>
      <w:r>
        <w:t> </w:t>
      </w:r>
      <w:r w:rsidRPr="00151827">
        <w:t xml:space="preserve">Banku PKO BP </w:t>
      </w:r>
      <w:r>
        <w:t>S.A.</w:t>
      </w:r>
      <w:r w:rsidRPr="00151827">
        <w:t xml:space="preserve"> </w:t>
      </w:r>
      <w:r>
        <w:t xml:space="preserve"> oddział Brzozów, nr </w:t>
      </w:r>
      <w:r w:rsidRPr="00200796">
        <w:rPr>
          <w:b/>
        </w:rPr>
        <w:t>54 1020 2980 0000 2702 0091 2386</w:t>
      </w:r>
      <w:r>
        <w:rPr>
          <w:b/>
        </w:rPr>
        <w:t xml:space="preserve"> </w:t>
      </w:r>
      <w:r>
        <w:t xml:space="preserve">, </w:t>
      </w:r>
      <w:r>
        <w:t>tytułem: opłata za dyżur wakacyjny</w:t>
      </w:r>
      <w:r>
        <w:t xml:space="preserve"> lipiec 2021 oraz imię i nazwisko dziecka.</w:t>
      </w:r>
    </w:p>
    <w:p w:rsidR="00FF0205" w:rsidRPr="00FF0205" w:rsidRDefault="00FF0205" w:rsidP="00FF4194">
      <w:pPr>
        <w:spacing w:after="0" w:line="240" w:lineRule="auto"/>
        <w:rPr>
          <w:sz w:val="24"/>
          <w:szCs w:val="24"/>
        </w:rPr>
      </w:pPr>
    </w:p>
    <w:sectPr w:rsidR="00FF0205" w:rsidRPr="00FF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F7F"/>
    <w:multiLevelType w:val="hybridMultilevel"/>
    <w:tmpl w:val="B082E31C"/>
    <w:lvl w:ilvl="0" w:tplc="E182F9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9EC685E">
      <w:start w:val="1"/>
      <w:numFmt w:val="decimal"/>
      <w:lvlText w:val="%2."/>
      <w:lvlJc w:val="left"/>
      <w:pPr>
        <w:tabs>
          <w:tab w:val="num" w:pos="1534"/>
        </w:tabs>
        <w:ind w:left="1647" w:hanging="567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E0A87"/>
    <w:multiLevelType w:val="hybridMultilevel"/>
    <w:tmpl w:val="27AA250C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5"/>
    <w:rsid w:val="00452B21"/>
    <w:rsid w:val="008116CA"/>
    <w:rsid w:val="009575F5"/>
    <w:rsid w:val="00C703D2"/>
    <w:rsid w:val="00F174DC"/>
    <w:rsid w:val="00FF0205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984B"/>
  <w15:chartTrackingRefBased/>
  <w15:docId w15:val="{78BCDFD5-25B7-4914-BE9C-7F91571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2021-06-11T11:40:00Z</cp:lastPrinted>
  <dcterms:created xsi:type="dcterms:W3CDTF">2021-06-11T09:17:00Z</dcterms:created>
  <dcterms:modified xsi:type="dcterms:W3CDTF">2021-06-11T11:48:00Z</dcterms:modified>
</cp:coreProperties>
</file>